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0A8E" w:rsidRPr="00481BAD" w:rsidRDefault="00060A8E" w:rsidP="00060A8E">
      <w:pPr>
        <w:ind w:right="-1"/>
        <w:jc w:val="right"/>
        <w:rPr>
          <w:rFonts w:ascii="標楷體" w:eastAsia="標楷體" w:hAnsi="標楷體" w:cs="Times New Roman"/>
          <w:sz w:val="36"/>
          <w:szCs w:val="36"/>
        </w:rPr>
      </w:pPr>
      <w:r w:rsidRPr="00481BAD">
        <w:rPr>
          <w:rFonts w:ascii="標楷體" w:eastAsia="標楷體" w:hAnsi="標楷體" w:cs="Times New Roman" w:hint="eastAsia"/>
          <w:sz w:val="36"/>
          <w:szCs w:val="36"/>
        </w:rPr>
        <w:t>附表</w:t>
      </w:r>
    </w:p>
    <w:p w:rsidR="00060A8E" w:rsidRPr="00481BAD" w:rsidRDefault="00060A8E" w:rsidP="00060A8E">
      <w:pPr>
        <w:spacing w:line="400" w:lineRule="exact"/>
        <w:jc w:val="center"/>
        <w:rPr>
          <w:rFonts w:ascii="標楷體" w:eastAsia="標楷體" w:hAnsi="標楷體" w:cs="Times New Roman"/>
          <w:sz w:val="36"/>
          <w:szCs w:val="36"/>
        </w:rPr>
      </w:pPr>
      <w:bookmarkStart w:id="0" w:name="_GoBack"/>
      <w:r>
        <w:rPr>
          <w:rFonts w:ascii="標楷體" w:eastAsia="標楷體" w:hAnsi="標楷體" w:cs="Times New Roman" w:hint="eastAsia"/>
          <w:sz w:val="36"/>
          <w:szCs w:val="36"/>
        </w:rPr>
        <w:t>金門縣</w:t>
      </w:r>
      <w:r w:rsidRPr="00481BAD">
        <w:rPr>
          <w:rFonts w:ascii="標楷體" w:eastAsia="標楷體" w:hAnsi="標楷體" w:cs="Times New Roman" w:hint="eastAsia"/>
          <w:sz w:val="36"/>
          <w:szCs w:val="36"/>
        </w:rPr>
        <w:t>中小企業</w:t>
      </w:r>
      <w:r>
        <w:rPr>
          <w:rFonts w:ascii="標楷體" w:eastAsia="標楷體" w:hAnsi="標楷體" w:cs="Times New Roman" w:hint="eastAsia"/>
          <w:sz w:val="36"/>
          <w:szCs w:val="36"/>
        </w:rPr>
        <w:t>及青年創業</w:t>
      </w:r>
      <w:r w:rsidRPr="00481BAD">
        <w:rPr>
          <w:rFonts w:ascii="標楷體" w:eastAsia="標楷體" w:hAnsi="標楷體" w:cs="Times New Roman" w:hint="eastAsia"/>
          <w:sz w:val="36"/>
          <w:szCs w:val="36"/>
        </w:rPr>
        <w:t>信用保證融資貸款實施要點</w:t>
      </w:r>
    </w:p>
    <w:p w:rsidR="00060A8E" w:rsidRPr="00481BAD" w:rsidRDefault="00060A8E" w:rsidP="00060A8E">
      <w:pPr>
        <w:spacing w:line="400" w:lineRule="exact"/>
        <w:jc w:val="center"/>
        <w:rPr>
          <w:rFonts w:ascii="標楷體" w:eastAsia="標楷體" w:hAnsi="標楷體" w:cs="Times New Roman"/>
          <w:sz w:val="36"/>
          <w:szCs w:val="36"/>
        </w:rPr>
      </w:pPr>
      <w:r w:rsidRPr="00481BAD">
        <w:rPr>
          <w:rFonts w:ascii="標楷體" w:eastAsia="標楷體" w:hAnsi="標楷體" w:cs="Times New Roman" w:hint="eastAsia"/>
          <w:sz w:val="36"/>
          <w:szCs w:val="36"/>
        </w:rPr>
        <w:t>排除申請行業一覽表</w:t>
      </w:r>
      <w:bookmarkEnd w:id="0"/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8646"/>
      </w:tblGrid>
      <w:tr w:rsidR="00060A8E" w:rsidRPr="00481BAD" w:rsidTr="003C3C61">
        <w:tc>
          <w:tcPr>
            <w:tcW w:w="988" w:type="dxa"/>
            <w:shd w:val="clear" w:color="auto" w:fill="auto"/>
          </w:tcPr>
          <w:p w:rsidR="00060A8E" w:rsidRPr="00481BAD" w:rsidRDefault="00060A8E" w:rsidP="003C3C61">
            <w:pPr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81BAD">
              <w:rPr>
                <w:rFonts w:ascii="標楷體" w:eastAsia="標楷體" w:hAnsi="標楷體" w:cs="Times New Roman" w:hint="eastAsia"/>
                <w:sz w:val="32"/>
                <w:szCs w:val="32"/>
              </w:rPr>
              <w:t>項次</w:t>
            </w:r>
          </w:p>
        </w:tc>
        <w:tc>
          <w:tcPr>
            <w:tcW w:w="8646" w:type="dxa"/>
            <w:shd w:val="clear" w:color="auto" w:fill="auto"/>
          </w:tcPr>
          <w:p w:rsidR="00060A8E" w:rsidRPr="00481BAD" w:rsidRDefault="00060A8E" w:rsidP="003C3C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81BAD">
              <w:rPr>
                <w:rFonts w:ascii="標楷體" w:eastAsia="標楷體" w:hAnsi="標楷體" w:cs="Times New Roman" w:hint="eastAsia"/>
                <w:sz w:val="32"/>
                <w:szCs w:val="32"/>
              </w:rPr>
              <w:t>行業類別</w:t>
            </w:r>
          </w:p>
        </w:tc>
      </w:tr>
      <w:tr w:rsidR="00060A8E" w:rsidRPr="00481BAD" w:rsidTr="003C3C61">
        <w:tc>
          <w:tcPr>
            <w:tcW w:w="988" w:type="dxa"/>
            <w:shd w:val="clear" w:color="auto" w:fill="auto"/>
          </w:tcPr>
          <w:p w:rsidR="00060A8E" w:rsidRPr="00481BAD" w:rsidRDefault="00060A8E" w:rsidP="003C3C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81BAD">
              <w:rPr>
                <w:rFonts w:ascii="標楷體" w:eastAsia="標楷體" w:hAnsi="標楷體" w:cs="Times New Roman" w:hint="eastAsia"/>
                <w:sz w:val="32"/>
                <w:szCs w:val="32"/>
              </w:rPr>
              <w:t>1</w:t>
            </w:r>
          </w:p>
        </w:tc>
        <w:tc>
          <w:tcPr>
            <w:tcW w:w="8646" w:type="dxa"/>
            <w:shd w:val="clear" w:color="auto" w:fill="auto"/>
          </w:tcPr>
          <w:p w:rsidR="00060A8E" w:rsidRPr="00481BAD" w:rsidRDefault="00060A8E" w:rsidP="003C3C61">
            <w:pPr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81BAD">
              <w:rPr>
                <w:rFonts w:ascii="標楷體" w:eastAsia="標楷體" w:hAnsi="標楷體" w:cs="Times New Roman" w:hint="eastAsia"/>
                <w:sz w:val="32"/>
                <w:szCs w:val="32"/>
              </w:rPr>
              <w:t>菸草、檳榔栽培業</w:t>
            </w:r>
          </w:p>
        </w:tc>
      </w:tr>
      <w:tr w:rsidR="00060A8E" w:rsidRPr="00481BAD" w:rsidTr="003C3C61">
        <w:tc>
          <w:tcPr>
            <w:tcW w:w="988" w:type="dxa"/>
            <w:shd w:val="clear" w:color="auto" w:fill="auto"/>
          </w:tcPr>
          <w:p w:rsidR="00060A8E" w:rsidRPr="00481BAD" w:rsidRDefault="00060A8E" w:rsidP="003C3C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81BAD">
              <w:rPr>
                <w:rFonts w:ascii="標楷體" w:eastAsia="標楷體" w:hAnsi="標楷體" w:cs="Times New Roman" w:hint="eastAsia"/>
                <w:sz w:val="32"/>
                <w:szCs w:val="32"/>
              </w:rPr>
              <w:t>2</w:t>
            </w:r>
          </w:p>
        </w:tc>
        <w:tc>
          <w:tcPr>
            <w:tcW w:w="8646" w:type="dxa"/>
            <w:shd w:val="clear" w:color="auto" w:fill="auto"/>
          </w:tcPr>
          <w:p w:rsidR="00060A8E" w:rsidRPr="00481BAD" w:rsidRDefault="00060A8E" w:rsidP="003C3C61">
            <w:pPr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81BAD">
              <w:rPr>
                <w:rFonts w:ascii="標楷體" w:eastAsia="標楷體" w:hAnsi="標楷體" w:cs="Times New Roman" w:hint="eastAsia"/>
                <w:sz w:val="32"/>
                <w:szCs w:val="32"/>
              </w:rPr>
              <w:t>礦業及土石採取業</w:t>
            </w:r>
          </w:p>
        </w:tc>
      </w:tr>
      <w:tr w:rsidR="00060A8E" w:rsidRPr="00481BAD" w:rsidTr="003C3C61">
        <w:tc>
          <w:tcPr>
            <w:tcW w:w="988" w:type="dxa"/>
            <w:shd w:val="clear" w:color="auto" w:fill="auto"/>
          </w:tcPr>
          <w:p w:rsidR="00060A8E" w:rsidRPr="00481BAD" w:rsidRDefault="00060A8E" w:rsidP="003C3C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81BAD">
              <w:rPr>
                <w:rFonts w:ascii="標楷體" w:eastAsia="標楷體" w:hAnsi="標楷體" w:cs="Times New Roman" w:hint="eastAsia"/>
                <w:sz w:val="32"/>
                <w:szCs w:val="32"/>
              </w:rPr>
              <w:t>3</w:t>
            </w:r>
          </w:p>
        </w:tc>
        <w:tc>
          <w:tcPr>
            <w:tcW w:w="8646" w:type="dxa"/>
            <w:shd w:val="clear" w:color="auto" w:fill="auto"/>
          </w:tcPr>
          <w:p w:rsidR="00060A8E" w:rsidRPr="00481BAD" w:rsidRDefault="00060A8E" w:rsidP="003C3C61">
            <w:pPr>
              <w:spacing w:line="360" w:lineRule="exact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81BAD">
              <w:rPr>
                <w:rFonts w:ascii="標楷體" w:eastAsia="標楷體" w:hAnsi="標楷體" w:cs="Times New Roman" w:hint="eastAsia"/>
                <w:sz w:val="32"/>
                <w:szCs w:val="32"/>
              </w:rPr>
              <w:t>菸草製造業、石油及煤製造業、基本金屬工業具有賭博性之玩具製造業</w:t>
            </w:r>
          </w:p>
        </w:tc>
      </w:tr>
      <w:tr w:rsidR="00060A8E" w:rsidRPr="00481BAD" w:rsidTr="003C3C61">
        <w:tc>
          <w:tcPr>
            <w:tcW w:w="988" w:type="dxa"/>
            <w:shd w:val="clear" w:color="auto" w:fill="auto"/>
          </w:tcPr>
          <w:p w:rsidR="00060A8E" w:rsidRPr="00481BAD" w:rsidRDefault="00060A8E" w:rsidP="003C3C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81BAD">
              <w:rPr>
                <w:rFonts w:ascii="標楷體" w:eastAsia="標楷體" w:hAnsi="標楷體" w:cs="Times New Roman" w:hint="eastAsia"/>
                <w:sz w:val="32"/>
                <w:szCs w:val="32"/>
              </w:rPr>
              <w:t>4</w:t>
            </w:r>
          </w:p>
        </w:tc>
        <w:tc>
          <w:tcPr>
            <w:tcW w:w="8646" w:type="dxa"/>
            <w:shd w:val="clear" w:color="auto" w:fill="auto"/>
          </w:tcPr>
          <w:p w:rsidR="00060A8E" w:rsidRPr="00481BAD" w:rsidRDefault="00060A8E" w:rsidP="003C3C61">
            <w:pPr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81BAD">
              <w:rPr>
                <w:rFonts w:ascii="標楷體" w:eastAsia="標楷體" w:hAnsi="標楷體" w:cs="Times New Roman" w:hint="eastAsia"/>
                <w:sz w:val="32"/>
                <w:szCs w:val="32"/>
              </w:rPr>
              <w:t>電力及燃氣供應業</w:t>
            </w:r>
          </w:p>
        </w:tc>
      </w:tr>
      <w:tr w:rsidR="00060A8E" w:rsidRPr="00481BAD" w:rsidTr="003C3C61">
        <w:tc>
          <w:tcPr>
            <w:tcW w:w="988" w:type="dxa"/>
            <w:shd w:val="clear" w:color="auto" w:fill="auto"/>
          </w:tcPr>
          <w:p w:rsidR="00060A8E" w:rsidRPr="00481BAD" w:rsidRDefault="00060A8E" w:rsidP="003C3C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81BAD">
              <w:rPr>
                <w:rFonts w:ascii="標楷體" w:eastAsia="標楷體" w:hAnsi="標楷體" w:cs="Times New Roman" w:hint="eastAsia"/>
                <w:sz w:val="32"/>
                <w:szCs w:val="32"/>
              </w:rPr>
              <w:t>5</w:t>
            </w:r>
          </w:p>
        </w:tc>
        <w:tc>
          <w:tcPr>
            <w:tcW w:w="8646" w:type="dxa"/>
            <w:shd w:val="clear" w:color="auto" w:fill="auto"/>
          </w:tcPr>
          <w:p w:rsidR="00060A8E" w:rsidRPr="00481BAD" w:rsidRDefault="00060A8E" w:rsidP="003C3C61">
            <w:pPr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81BAD">
              <w:rPr>
                <w:rFonts w:ascii="標楷體" w:eastAsia="標楷體" w:hAnsi="標楷體" w:cs="Times New Roman" w:hint="eastAsia"/>
                <w:sz w:val="32"/>
                <w:szCs w:val="32"/>
              </w:rPr>
              <w:t>RTV(附娛樂節目之餐飲店)</w:t>
            </w:r>
          </w:p>
        </w:tc>
      </w:tr>
      <w:tr w:rsidR="00060A8E" w:rsidRPr="00481BAD" w:rsidTr="003C3C61">
        <w:tc>
          <w:tcPr>
            <w:tcW w:w="988" w:type="dxa"/>
            <w:shd w:val="clear" w:color="auto" w:fill="auto"/>
          </w:tcPr>
          <w:p w:rsidR="00060A8E" w:rsidRPr="00481BAD" w:rsidRDefault="00060A8E" w:rsidP="003C3C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81BAD">
              <w:rPr>
                <w:rFonts w:ascii="標楷體" w:eastAsia="標楷體" w:hAnsi="標楷體" w:cs="Times New Roman" w:hint="eastAsia"/>
                <w:sz w:val="32"/>
                <w:szCs w:val="32"/>
              </w:rPr>
              <w:t>6</w:t>
            </w:r>
          </w:p>
        </w:tc>
        <w:tc>
          <w:tcPr>
            <w:tcW w:w="8646" w:type="dxa"/>
            <w:shd w:val="clear" w:color="auto" w:fill="auto"/>
          </w:tcPr>
          <w:p w:rsidR="00060A8E" w:rsidRPr="00481BAD" w:rsidRDefault="00060A8E" w:rsidP="003C3C61">
            <w:pPr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81BAD">
              <w:rPr>
                <w:rFonts w:ascii="標楷體" w:eastAsia="標楷體" w:hAnsi="標楷體" w:cs="Times New Roman" w:hint="eastAsia"/>
                <w:sz w:val="32"/>
                <w:szCs w:val="32"/>
              </w:rPr>
              <w:t>計程車運輸業</w:t>
            </w:r>
          </w:p>
        </w:tc>
      </w:tr>
      <w:tr w:rsidR="00060A8E" w:rsidRPr="00481BAD" w:rsidTr="003C3C61">
        <w:tc>
          <w:tcPr>
            <w:tcW w:w="988" w:type="dxa"/>
            <w:shd w:val="clear" w:color="auto" w:fill="auto"/>
          </w:tcPr>
          <w:p w:rsidR="00060A8E" w:rsidRPr="00481BAD" w:rsidRDefault="00060A8E" w:rsidP="003C3C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81BAD">
              <w:rPr>
                <w:rFonts w:ascii="標楷體" w:eastAsia="標楷體" w:hAnsi="標楷體" w:cs="Times New Roman" w:hint="eastAsia"/>
                <w:sz w:val="32"/>
                <w:szCs w:val="32"/>
              </w:rPr>
              <w:t>7</w:t>
            </w:r>
          </w:p>
        </w:tc>
        <w:tc>
          <w:tcPr>
            <w:tcW w:w="8646" w:type="dxa"/>
            <w:shd w:val="clear" w:color="auto" w:fill="auto"/>
          </w:tcPr>
          <w:p w:rsidR="00060A8E" w:rsidRPr="00481BAD" w:rsidRDefault="00060A8E" w:rsidP="003C3C61">
            <w:pPr>
              <w:rPr>
                <w:rFonts w:ascii="標楷體" w:eastAsia="標楷體" w:hAnsi="標楷體" w:cs="Times New Roman"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>攤販</w:t>
            </w:r>
          </w:p>
        </w:tc>
      </w:tr>
      <w:tr w:rsidR="00060A8E" w:rsidRPr="00481BAD" w:rsidTr="003C3C61">
        <w:tc>
          <w:tcPr>
            <w:tcW w:w="988" w:type="dxa"/>
            <w:shd w:val="clear" w:color="auto" w:fill="auto"/>
          </w:tcPr>
          <w:p w:rsidR="00060A8E" w:rsidRPr="00481BAD" w:rsidRDefault="00060A8E" w:rsidP="003C3C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81BAD">
              <w:rPr>
                <w:rFonts w:ascii="標楷體" w:eastAsia="標楷體" w:hAnsi="標楷體" w:cs="Times New Roman" w:hint="eastAsia"/>
                <w:sz w:val="32"/>
                <w:szCs w:val="32"/>
              </w:rPr>
              <w:t>8</w:t>
            </w:r>
          </w:p>
        </w:tc>
        <w:tc>
          <w:tcPr>
            <w:tcW w:w="8646" w:type="dxa"/>
            <w:shd w:val="clear" w:color="auto" w:fill="auto"/>
          </w:tcPr>
          <w:p w:rsidR="00060A8E" w:rsidRPr="00481BAD" w:rsidRDefault="00060A8E" w:rsidP="003C3C61">
            <w:pPr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81BAD">
              <w:rPr>
                <w:rFonts w:ascii="標楷體" w:eastAsia="標楷體" w:hAnsi="標楷體" w:cs="Times New Roman" w:hint="eastAsia"/>
                <w:sz w:val="32"/>
                <w:szCs w:val="32"/>
              </w:rPr>
              <w:t>金融及保險業</w:t>
            </w:r>
          </w:p>
        </w:tc>
      </w:tr>
      <w:tr w:rsidR="00060A8E" w:rsidRPr="00481BAD" w:rsidTr="003C3C61">
        <w:tc>
          <w:tcPr>
            <w:tcW w:w="988" w:type="dxa"/>
            <w:shd w:val="clear" w:color="auto" w:fill="auto"/>
          </w:tcPr>
          <w:p w:rsidR="00060A8E" w:rsidRPr="00481BAD" w:rsidRDefault="00060A8E" w:rsidP="003C3C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81BAD">
              <w:rPr>
                <w:rFonts w:ascii="標楷體" w:eastAsia="標楷體" w:hAnsi="標楷體" w:cs="Times New Roman" w:hint="eastAsia"/>
                <w:sz w:val="32"/>
                <w:szCs w:val="32"/>
              </w:rPr>
              <w:t>9</w:t>
            </w:r>
          </w:p>
        </w:tc>
        <w:tc>
          <w:tcPr>
            <w:tcW w:w="8646" w:type="dxa"/>
            <w:shd w:val="clear" w:color="auto" w:fill="auto"/>
          </w:tcPr>
          <w:p w:rsidR="00060A8E" w:rsidRPr="00481BAD" w:rsidRDefault="00060A8E" w:rsidP="003C3C61">
            <w:pPr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81BAD">
              <w:rPr>
                <w:rFonts w:ascii="標楷體" w:eastAsia="標楷體" w:hAnsi="標楷體" w:cs="Times New Roman" w:hint="eastAsia"/>
                <w:sz w:val="32"/>
                <w:szCs w:val="32"/>
              </w:rPr>
              <w:t>不動產經營業、仲介業</w:t>
            </w:r>
          </w:p>
        </w:tc>
      </w:tr>
      <w:tr w:rsidR="00060A8E" w:rsidRPr="00481BAD" w:rsidTr="003C3C61">
        <w:tc>
          <w:tcPr>
            <w:tcW w:w="988" w:type="dxa"/>
            <w:shd w:val="clear" w:color="auto" w:fill="auto"/>
          </w:tcPr>
          <w:p w:rsidR="00060A8E" w:rsidRPr="00481BAD" w:rsidRDefault="00060A8E" w:rsidP="003C3C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81BAD">
              <w:rPr>
                <w:rFonts w:ascii="標楷體" w:eastAsia="標楷體" w:hAnsi="標楷體" w:cs="Times New Roman" w:hint="eastAsia"/>
                <w:sz w:val="32"/>
                <w:szCs w:val="32"/>
              </w:rPr>
              <w:t>10</w:t>
            </w:r>
          </w:p>
        </w:tc>
        <w:tc>
          <w:tcPr>
            <w:tcW w:w="8646" w:type="dxa"/>
            <w:shd w:val="clear" w:color="auto" w:fill="auto"/>
          </w:tcPr>
          <w:p w:rsidR="00060A8E" w:rsidRPr="00481BAD" w:rsidRDefault="00060A8E" w:rsidP="003C3C61">
            <w:pPr>
              <w:spacing w:line="360" w:lineRule="exact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81BAD">
              <w:rPr>
                <w:rFonts w:ascii="標楷體" w:eastAsia="標楷體" w:hAnsi="標楷體" w:cs="Times New Roman" w:hint="eastAsia"/>
                <w:sz w:val="32"/>
                <w:szCs w:val="32"/>
              </w:rPr>
              <w:t>人力仲介及供應業、代書事務服務業、</w:t>
            </w:r>
            <w:proofErr w:type="gramStart"/>
            <w:r w:rsidRPr="00481BAD">
              <w:rPr>
                <w:rFonts w:ascii="標楷體" w:eastAsia="標楷體" w:hAnsi="標楷體" w:cs="Times New Roman" w:hint="eastAsia"/>
                <w:sz w:val="32"/>
                <w:szCs w:val="32"/>
              </w:rPr>
              <w:t>代催收</w:t>
            </w:r>
            <w:proofErr w:type="gramEnd"/>
            <w:r w:rsidRPr="00481BAD">
              <w:rPr>
                <w:rFonts w:ascii="標楷體" w:eastAsia="標楷體" w:hAnsi="標楷體" w:cs="Times New Roman" w:hint="eastAsia"/>
                <w:sz w:val="32"/>
                <w:szCs w:val="32"/>
              </w:rPr>
              <w:t>逾期應收帳款服務業</w:t>
            </w:r>
          </w:p>
        </w:tc>
      </w:tr>
      <w:tr w:rsidR="00060A8E" w:rsidRPr="00481BAD" w:rsidTr="003C3C61">
        <w:tc>
          <w:tcPr>
            <w:tcW w:w="988" w:type="dxa"/>
            <w:shd w:val="clear" w:color="auto" w:fill="auto"/>
          </w:tcPr>
          <w:p w:rsidR="00060A8E" w:rsidRPr="00481BAD" w:rsidRDefault="00060A8E" w:rsidP="003C3C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81BAD">
              <w:rPr>
                <w:rFonts w:ascii="標楷體" w:eastAsia="標楷體" w:hAnsi="標楷體" w:cs="Times New Roman" w:hint="eastAsia"/>
                <w:sz w:val="32"/>
                <w:szCs w:val="32"/>
              </w:rPr>
              <w:t>11</w:t>
            </w:r>
          </w:p>
        </w:tc>
        <w:tc>
          <w:tcPr>
            <w:tcW w:w="8646" w:type="dxa"/>
            <w:shd w:val="clear" w:color="auto" w:fill="auto"/>
          </w:tcPr>
          <w:p w:rsidR="00060A8E" w:rsidRPr="00481BAD" w:rsidRDefault="00060A8E" w:rsidP="003C3C61">
            <w:pPr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81BAD">
              <w:rPr>
                <w:rFonts w:ascii="標楷體" w:eastAsia="標楷體" w:hAnsi="標楷體" w:cs="Times New Roman" w:hint="eastAsia"/>
                <w:sz w:val="32"/>
                <w:szCs w:val="32"/>
              </w:rPr>
              <w:t>公共行政及國防、強制性社會安全</w:t>
            </w:r>
          </w:p>
        </w:tc>
      </w:tr>
      <w:tr w:rsidR="00060A8E" w:rsidRPr="00481BAD" w:rsidTr="003C3C61">
        <w:tc>
          <w:tcPr>
            <w:tcW w:w="988" w:type="dxa"/>
            <w:shd w:val="clear" w:color="auto" w:fill="auto"/>
          </w:tcPr>
          <w:p w:rsidR="00060A8E" w:rsidRPr="00481BAD" w:rsidRDefault="00060A8E" w:rsidP="003C3C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81BAD">
              <w:rPr>
                <w:rFonts w:ascii="標楷體" w:eastAsia="標楷體" w:hAnsi="標楷體" w:cs="Times New Roman" w:hint="eastAsia"/>
                <w:sz w:val="32"/>
                <w:szCs w:val="32"/>
              </w:rPr>
              <w:t>12</w:t>
            </w:r>
          </w:p>
        </w:tc>
        <w:tc>
          <w:tcPr>
            <w:tcW w:w="8646" w:type="dxa"/>
            <w:shd w:val="clear" w:color="auto" w:fill="auto"/>
          </w:tcPr>
          <w:p w:rsidR="00060A8E" w:rsidRPr="00481BAD" w:rsidRDefault="00060A8E" w:rsidP="003C3C61">
            <w:pPr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81BAD">
              <w:rPr>
                <w:rFonts w:ascii="標楷體" w:eastAsia="標楷體" w:hAnsi="標楷體" w:cs="Times New Roman" w:hint="eastAsia"/>
                <w:sz w:val="32"/>
                <w:szCs w:val="32"/>
              </w:rPr>
              <w:t>博弈業(不含公益彩券銷售)</w:t>
            </w:r>
          </w:p>
        </w:tc>
      </w:tr>
      <w:tr w:rsidR="00060A8E" w:rsidRPr="00481BAD" w:rsidTr="003C3C61">
        <w:tc>
          <w:tcPr>
            <w:tcW w:w="988" w:type="dxa"/>
            <w:shd w:val="clear" w:color="auto" w:fill="auto"/>
          </w:tcPr>
          <w:p w:rsidR="00060A8E" w:rsidRPr="00481BAD" w:rsidRDefault="00060A8E" w:rsidP="003C3C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81BAD">
              <w:rPr>
                <w:rFonts w:ascii="標楷體" w:eastAsia="標楷體" w:hAnsi="標楷體" w:cs="Times New Roman" w:hint="eastAsia"/>
                <w:sz w:val="32"/>
                <w:szCs w:val="32"/>
              </w:rPr>
              <w:t>13</w:t>
            </w:r>
          </w:p>
        </w:tc>
        <w:tc>
          <w:tcPr>
            <w:tcW w:w="8646" w:type="dxa"/>
            <w:shd w:val="clear" w:color="auto" w:fill="auto"/>
          </w:tcPr>
          <w:p w:rsidR="00060A8E" w:rsidRPr="00481BAD" w:rsidRDefault="00060A8E" w:rsidP="003C3C61">
            <w:pPr>
              <w:spacing w:line="360" w:lineRule="exact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81BAD">
              <w:rPr>
                <w:rFonts w:ascii="標楷體" w:eastAsia="標楷體" w:hAnsi="標楷體" w:cs="Times New Roman" w:hint="eastAsia"/>
                <w:sz w:val="32"/>
                <w:szCs w:val="32"/>
              </w:rPr>
              <w:t>馬戲團、陪</w:t>
            </w:r>
            <w:proofErr w:type="gramStart"/>
            <w:r w:rsidRPr="00481BAD">
              <w:rPr>
                <w:rFonts w:ascii="標楷體" w:eastAsia="標楷體" w:hAnsi="標楷體" w:cs="Times New Roman" w:hint="eastAsia"/>
                <w:sz w:val="32"/>
                <w:szCs w:val="32"/>
              </w:rPr>
              <w:t>侍</w:t>
            </w:r>
            <w:proofErr w:type="gramEnd"/>
            <w:r w:rsidRPr="00481BAD">
              <w:rPr>
                <w:rFonts w:ascii="標楷體" w:eastAsia="標楷體" w:hAnsi="標楷體" w:cs="Times New Roman" w:hint="eastAsia"/>
                <w:sz w:val="32"/>
                <w:szCs w:val="32"/>
              </w:rPr>
              <w:t>服務、舞廳、歌廳、酒吧、酒家、特種咖啡室、特種茶室、舞場、俱樂部、夜總會、電動玩具店、小鋼珠店、釣蝦場、釣魚場</w:t>
            </w:r>
          </w:p>
        </w:tc>
      </w:tr>
      <w:tr w:rsidR="00060A8E" w:rsidRPr="00481BAD" w:rsidTr="003C3C61">
        <w:tc>
          <w:tcPr>
            <w:tcW w:w="988" w:type="dxa"/>
            <w:shd w:val="clear" w:color="auto" w:fill="auto"/>
          </w:tcPr>
          <w:p w:rsidR="00060A8E" w:rsidRPr="00481BAD" w:rsidRDefault="00060A8E" w:rsidP="003C3C61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81BAD">
              <w:rPr>
                <w:rFonts w:ascii="標楷體" w:eastAsia="標楷體" w:hAnsi="標楷體" w:cs="Times New Roman" w:hint="eastAsia"/>
                <w:sz w:val="32"/>
                <w:szCs w:val="32"/>
              </w:rPr>
              <w:t>14</w:t>
            </w:r>
          </w:p>
        </w:tc>
        <w:tc>
          <w:tcPr>
            <w:tcW w:w="8646" w:type="dxa"/>
            <w:shd w:val="clear" w:color="auto" w:fill="auto"/>
          </w:tcPr>
          <w:p w:rsidR="00060A8E" w:rsidRPr="00481BAD" w:rsidRDefault="00060A8E" w:rsidP="003C3C61">
            <w:pPr>
              <w:spacing w:line="360" w:lineRule="exact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81BAD">
              <w:rPr>
                <w:rFonts w:ascii="標楷體" w:eastAsia="標楷體" w:hAnsi="標楷體" w:cs="Times New Roman" w:hint="eastAsia"/>
                <w:sz w:val="32"/>
                <w:szCs w:val="32"/>
              </w:rPr>
              <w:t>浴室業、特種按摩服務業、殯葬及相關服務業、堪</w:t>
            </w:r>
            <w:proofErr w:type="gramStart"/>
            <w:r w:rsidRPr="00481BAD">
              <w:rPr>
                <w:rFonts w:ascii="標楷體" w:eastAsia="標楷體" w:hAnsi="標楷體" w:cs="Times New Roman" w:hint="eastAsia"/>
                <w:sz w:val="32"/>
                <w:szCs w:val="32"/>
              </w:rPr>
              <w:t>輿</w:t>
            </w:r>
            <w:proofErr w:type="gramEnd"/>
            <w:r w:rsidRPr="00481BAD">
              <w:rPr>
                <w:rFonts w:ascii="標楷體" w:eastAsia="標楷體" w:hAnsi="標楷體" w:cs="Times New Roman" w:hint="eastAsia"/>
                <w:sz w:val="32"/>
                <w:szCs w:val="32"/>
              </w:rPr>
              <w:t>、占星、算命卜卦、婚姻介紹、電子琴花車</w:t>
            </w:r>
          </w:p>
        </w:tc>
      </w:tr>
    </w:tbl>
    <w:p w:rsidR="00060A8E" w:rsidRPr="00481BAD" w:rsidRDefault="00060A8E" w:rsidP="00060A8E">
      <w:pPr>
        <w:rPr>
          <w:rFonts w:ascii="標楷體" w:eastAsia="標楷體" w:hAnsi="標楷體" w:cs="Times New Roman"/>
          <w:sz w:val="32"/>
          <w:szCs w:val="32"/>
        </w:rPr>
      </w:pPr>
    </w:p>
    <w:p w:rsidR="00060A8E" w:rsidRPr="00481BAD" w:rsidRDefault="00060A8E" w:rsidP="00060A8E">
      <w:pPr>
        <w:spacing w:line="320" w:lineRule="exact"/>
        <w:rPr>
          <w:rFonts w:ascii="標楷體" w:eastAsia="標楷體" w:hAnsi="標楷體"/>
          <w:sz w:val="28"/>
          <w:szCs w:val="28"/>
        </w:rPr>
      </w:pPr>
    </w:p>
    <w:p w:rsidR="00D97E22" w:rsidRPr="00060A8E" w:rsidRDefault="00060A8E"/>
    <w:sectPr w:rsidR="00D97E22" w:rsidRPr="00060A8E" w:rsidSect="00E31564">
      <w:footerReference w:type="default" r:id="rId4"/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06499931"/>
      <w:docPartObj>
        <w:docPartGallery w:val="Page Numbers (Bottom of Page)"/>
        <w:docPartUnique/>
      </w:docPartObj>
    </w:sdtPr>
    <w:sdtEndPr/>
    <w:sdtContent>
      <w:p w:rsidR="00385191" w:rsidRDefault="00060A8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060A8E">
          <w:rPr>
            <w:noProof/>
            <w:lang w:val="zh-TW"/>
          </w:rPr>
          <w:t>1</w:t>
        </w:r>
        <w:r>
          <w:fldChar w:fldCharType="end"/>
        </w:r>
      </w:p>
    </w:sdtContent>
  </w:sdt>
  <w:p w:rsidR="00385191" w:rsidRDefault="00060A8E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A8E"/>
    <w:rsid w:val="00060A8E"/>
    <w:rsid w:val="00720B08"/>
    <w:rsid w:val="00EE5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50E598-7B64-4CC2-8E19-2FF4546FC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0A8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060A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060A8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黃惠君</dc:creator>
  <cp:keywords/>
  <dc:description/>
  <cp:lastModifiedBy>黃惠君</cp:lastModifiedBy>
  <cp:revision>1</cp:revision>
  <dcterms:created xsi:type="dcterms:W3CDTF">2018-09-10T08:00:00Z</dcterms:created>
  <dcterms:modified xsi:type="dcterms:W3CDTF">2018-09-10T08:00:00Z</dcterms:modified>
</cp:coreProperties>
</file>